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5E0F" w14:textId="30AE2867" w:rsidR="008B6184" w:rsidRDefault="00CF1664" w:rsidP="00CF166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96D7A2F" w14:textId="07F54B99" w:rsidR="00CF1664" w:rsidRDefault="00CF1664" w:rsidP="00CF166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Красноярск 1984/1472/960/448 архетипа ИВ Аватара Синтеза Янова ИВАС Кут Хуми</w:t>
      </w:r>
    </w:p>
    <w:p w14:paraId="0D67966D" w14:textId="5A029622" w:rsidR="00CF1664" w:rsidRDefault="00CF1664" w:rsidP="00CF166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Отца. Тема:"Стратагемия. Пути развития подразделения ИВДИВО Красноярск. Вхождение в новое"</w:t>
      </w:r>
    </w:p>
    <w:p w14:paraId="1AFFC5D1" w14:textId="6154AFBA" w:rsidR="00CF1664" w:rsidRDefault="00CF1664" w:rsidP="00CF166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06.03.2024</w:t>
      </w:r>
    </w:p>
    <w:p w14:paraId="07197DCB" w14:textId="4B4311C4" w:rsidR="00CF1664" w:rsidRDefault="000F18BD" w:rsidP="00CF166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Глава подразделения Мелентьева Т.Г. 0</w:t>
      </w:r>
      <w:r w:rsidR="008C312A">
        <w:rPr>
          <w:rFonts w:ascii="Times New Roman" w:hAnsi="Times New Roman" w:cs="Times New Roman"/>
          <w:color w:val="FF0000"/>
          <w:sz w:val="24"/>
        </w:rPr>
        <w:t>7</w:t>
      </w:r>
      <w:r>
        <w:rPr>
          <w:rFonts w:ascii="Times New Roman" w:hAnsi="Times New Roman" w:cs="Times New Roman"/>
          <w:color w:val="FF0000"/>
          <w:sz w:val="24"/>
        </w:rPr>
        <w:t>.03.24.</w:t>
      </w:r>
    </w:p>
    <w:p w14:paraId="0F252CD1" w14:textId="2034FC62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3E6FB11" w14:textId="7F3ABD06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43B74293" w14:textId="6881DAB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07FB9153" w14:textId="5902C264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Наделяева Лариса Петровна</w:t>
      </w:r>
    </w:p>
    <w:p w14:paraId="41EDA10F" w14:textId="54489038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Колегова Жанна Николаевна</w:t>
      </w:r>
    </w:p>
    <w:p w14:paraId="48B5ADD5" w14:textId="7CDA9A9E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Шпичак Валентина Петровна</w:t>
      </w:r>
    </w:p>
    <w:p w14:paraId="3ADE443E" w14:textId="7BECC8B3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 Геннадьевна</w:t>
      </w:r>
    </w:p>
    <w:p w14:paraId="356DA3D2" w14:textId="4A3282E9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Горелова Галина Михайловна</w:t>
      </w:r>
    </w:p>
    <w:p w14:paraId="1A8A3FDD" w14:textId="44C0B06A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Бельская Надежда Владимировна</w:t>
      </w:r>
    </w:p>
    <w:p w14:paraId="471F7352" w14:textId="1C97EFA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Цариковская Полина Геннадьевна</w:t>
      </w:r>
    </w:p>
    <w:p w14:paraId="00E158F6" w14:textId="601E9654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Обрезкова Ольга Васильевна</w:t>
      </w:r>
    </w:p>
    <w:p w14:paraId="337FF641" w14:textId="4F16D888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Сапп Людмила Александровна </w:t>
      </w:r>
    </w:p>
    <w:p w14:paraId="01723F29" w14:textId="16EDB89A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Волкова Любовь Германовна</w:t>
      </w:r>
    </w:p>
    <w:p w14:paraId="10858B04" w14:textId="6E32C110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Шайдулина Ирина Шайхуловна</w:t>
      </w:r>
    </w:p>
    <w:p w14:paraId="32F566AC" w14:textId="0B7099B9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Иванченко Ольга Кузьминична</w:t>
      </w:r>
    </w:p>
    <w:p w14:paraId="3B49F31C" w14:textId="1F00539D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Губанова Анна Викторовна</w:t>
      </w:r>
    </w:p>
    <w:p w14:paraId="5ACF405A" w14:textId="5BE4B448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Поздняк Павел Александрович  </w:t>
      </w:r>
    </w:p>
    <w:p w14:paraId="3FDB1A09" w14:textId="538294EC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Борисова Ирина Анатольевна</w:t>
      </w:r>
    </w:p>
    <w:p w14:paraId="0BC8837A" w14:textId="2668A95A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Кравцов Алексей Игоревич</w:t>
      </w:r>
    </w:p>
    <w:p w14:paraId="5D4EEC22" w14:textId="37C5C69E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Браун Анна Васильевна</w:t>
      </w:r>
    </w:p>
    <w:p w14:paraId="6ADE56B3" w14:textId="6EB10CA8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Махиня Лариса Александровна  </w:t>
      </w:r>
    </w:p>
    <w:p w14:paraId="33D727AF" w14:textId="601A4109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Кофтурова Надежда Васильевна </w:t>
      </w:r>
    </w:p>
    <w:p w14:paraId="613A4A46" w14:textId="14403AC5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Зиновьева Лариса Владимировна</w:t>
      </w:r>
    </w:p>
    <w:p w14:paraId="5784BADD" w14:textId="1A018615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Попова Ирина Геннадьевна  </w:t>
      </w:r>
    </w:p>
    <w:p w14:paraId="4F0949E7" w14:textId="7777777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</w:p>
    <w:p w14:paraId="683B84E5" w14:textId="4E6637AE" w:rsidR="00CF1664" w:rsidRDefault="00CF1664" w:rsidP="00CF166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14:paraId="5061E82F" w14:textId="61E4A4A0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Действуя возожженной Розой Сердца физически телесно в координации с Розой Сердца подразделения и Розой Сердца Кут Хуми переформатировали и пересинтезировали на новое явление Стратагемию и План Синтеза на 2024-2025 год, завершив старые формы Огня и Синтеза.</w:t>
      </w:r>
    </w:p>
    <w:p w14:paraId="79D582D7" w14:textId="0E338A6B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Переключение на </w:t>
      </w:r>
      <w:r w:rsidR="00A44E96">
        <w:rPr>
          <w:rFonts w:ascii="Times New Roman" w:hAnsi="Times New Roman" w:cs="Times New Roman"/>
          <w:color w:val="000000"/>
          <w:sz w:val="24"/>
        </w:rPr>
        <w:t>Жизнь</w:t>
      </w:r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 w:rsidR="00A44E96">
        <w:rPr>
          <w:rFonts w:ascii="Times New Roman" w:hAnsi="Times New Roman" w:cs="Times New Roman"/>
          <w:color w:val="000000"/>
          <w:sz w:val="24"/>
        </w:rPr>
        <w:t xml:space="preserve"> (Учителя)</w:t>
      </w:r>
      <w:r>
        <w:rPr>
          <w:rFonts w:ascii="Times New Roman" w:hAnsi="Times New Roman" w:cs="Times New Roman"/>
          <w:color w:val="000000"/>
          <w:sz w:val="24"/>
        </w:rPr>
        <w:t xml:space="preserve"> ракурсом Должностно Полномочного 448 архетипа ИВДИВО, активация 33-х ядерного Процессора, расширение на 32-ричное выражение.</w:t>
      </w:r>
    </w:p>
    <w:p w14:paraId="113CE3DE" w14:textId="67FE6A0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Переход в 443 архетип к Янову, стяжание 5-и видов Синтеза, запись в Ядро ДП: 1. Синтез Академии наук ракурсом метагалактического явления. 2. Научный Си. 3. Диссертационный Си., 4. Аттестационный Си. 5. Коллегиальный Си.</w:t>
      </w:r>
    </w:p>
    <w:p w14:paraId="12D04C70" w14:textId="5C111970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Переход в 960 архетип ракурсом Жизни Компетентного, переключение на внутреннюю Парадигму, переключение на новые 96-ричные Компетенции и насыщенность компетенций.</w:t>
      </w:r>
    </w:p>
    <w:p w14:paraId="6A1A8FFD" w14:textId="1812D7DF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Переход в 955 архетип, стяжание 5-и видов Си ракурсом октавной материи.</w:t>
      </w:r>
    </w:p>
    <w:p w14:paraId="0C449D4D" w14:textId="3F5346F9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Переход в 1472 архетип ИВДИВО, вхождение в Жизнь Полномочного, активация печатей на Зерцале, 5 видов Си.</w:t>
      </w:r>
    </w:p>
    <w:p w14:paraId="5BF3A966" w14:textId="2DB6A544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Переход в 1984 архетип ИВДИВО, входя в явление Жизни Извечного</w:t>
      </w:r>
    </w:p>
    <w:p w14:paraId="352675D1" w14:textId="712BB175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Вхождение в 60-ю архетипическую Метагалактику. Стяжание Фа-ИВДИВО Метагалактики  Человека-Ипостаси ИВО, Рождение Свыше, Новое Рождение ракурсом 4-х жизней, перевод компетенций в 60-ю МГ, трансляция 4-х Зданий , обновление Части и Ядра КХ в четырёх жизнях, Ядро Жизни Полномочного, фиксация его в Абсолют, преображение Абсолютного Огня каждого их нас на минимально 60-и архетипическое выражение.  </w:t>
      </w:r>
    </w:p>
    <w:p w14:paraId="7ECF9A4D" w14:textId="2858900F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Вхождение в 30-ю архетипическую Октаву.  Рождение Свыше, Новое Рождение, трансляция и преображение </w:t>
      </w:r>
      <w:r w:rsidR="00A44E96">
        <w:rPr>
          <w:rFonts w:ascii="Times New Roman" w:hAnsi="Times New Roman" w:cs="Times New Roman"/>
          <w:color w:val="000000"/>
          <w:sz w:val="24"/>
        </w:rPr>
        <w:t>64</w:t>
      </w:r>
      <w:r>
        <w:rPr>
          <w:rFonts w:ascii="Times New Roman" w:hAnsi="Times New Roman" w:cs="Times New Roman"/>
          <w:color w:val="000000"/>
          <w:sz w:val="24"/>
        </w:rPr>
        <w:t xml:space="preserve">-рицы инструментов, компетенций, обновление и преображение Плана Синтеза каждого. </w:t>
      </w:r>
    </w:p>
    <w:p w14:paraId="0FB52214" w14:textId="32E91390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Преображение Ядра Синтеза подразделения ИВДИВО Красноярск, Ядра Созидания.</w:t>
      </w:r>
    </w:p>
    <w:p w14:paraId="4801781B" w14:textId="71353712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Стяжание Зданий подразделения ИВДИВО Красноярск в 60-й архетипической МГ и 30-й архетипической Октаве, координация 93-х Зданий подразделения ИВДИВО Красноярск.</w:t>
      </w:r>
    </w:p>
    <w:p w14:paraId="47F6118A" w14:textId="460BB499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Преображение Кубов Синтеза 93-х Зданий подразделения ИВДИВО Красноярск на новую внутреннюю организацию. Координация 93-рично в однородном явлении столпного выражения.</w:t>
      </w:r>
    </w:p>
    <w:p w14:paraId="350867ED" w14:textId="1E87BB74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Трансляция частных Зданий, фиксация 4-рицы Жизни на вершине миров </w:t>
      </w:r>
    </w:p>
    <w:p w14:paraId="1F580CFF" w14:textId="0FF743CB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Преображение стяжённого Абсолюта, стяжённого Фа каждого из нас и ФА подразделения ИВДИВО Красноярск минимально на 30-и архетипически- Октавное явление. </w:t>
      </w:r>
    </w:p>
    <w:p w14:paraId="73DA3008" w14:textId="14718BE2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Обсуждение тематики Совета, предложения по развитию подразделения, планируемые мероприятия.</w:t>
      </w:r>
    </w:p>
    <w:p w14:paraId="7D1BEF9F" w14:textId="7777777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</w:p>
    <w:p w14:paraId="17C24073" w14:textId="122F382C" w:rsidR="00CF1664" w:rsidRDefault="00CF1664" w:rsidP="00CF166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BFDDCE6" w14:textId="15103800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Включиться по горизонту в процесс создания  краткого содержания Синтезов 2 и 4 Курсов. Срок исполнения 1,5 месяца.</w:t>
      </w:r>
    </w:p>
    <w:p w14:paraId="20758A0D" w14:textId="583DC7F9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Параллельно работать над тезисами по Служащему, Абсолюту, Созиданию ит.д.</w:t>
      </w:r>
    </w:p>
    <w:p w14:paraId="4D5E263F" w14:textId="2FEE0BFD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Включиться в разработку Академического Синтеза Совета ИВО.</w:t>
      </w:r>
    </w:p>
    <w:p w14:paraId="1A0AF781" w14:textId="31C5C4C4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Берём в разработку Советы, проводимые Главами ИВДИВО</w:t>
      </w:r>
    </w:p>
    <w:p w14:paraId="0B75031C" w14:textId="7DB66F8D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Разработка 7 Курса Синтеза ИВО. Отв. Шпичак В.</w:t>
      </w:r>
      <w:r w:rsidR="008C312A">
        <w:rPr>
          <w:rFonts w:ascii="Times New Roman" w:hAnsi="Times New Roman" w:cs="Times New Roman"/>
          <w:color w:val="000000"/>
          <w:sz w:val="24"/>
        </w:rPr>
        <w:t>, Ларионова М.</w:t>
      </w:r>
    </w:p>
    <w:p w14:paraId="689EA7C5" w14:textId="29970EAE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Включить в План Си тренинги действия по архетипам</w:t>
      </w:r>
    </w:p>
    <w:p w14:paraId="5960144C" w14:textId="55F78B30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Организовать проведение Школы ИВДИВО-полисов.</w:t>
      </w:r>
    </w:p>
    <w:p w14:paraId="6349DCF4" w14:textId="1224CA84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A44E96">
        <w:rPr>
          <w:rFonts w:ascii="Times New Roman" w:hAnsi="Times New Roman" w:cs="Times New Roman"/>
          <w:color w:val="000000"/>
          <w:sz w:val="24"/>
        </w:rPr>
        <w:t>Организация научных семинаров. Отв Король Л.</w:t>
      </w:r>
    </w:p>
    <w:p w14:paraId="29A73A4F" w14:textId="0F74B08F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Проработка Научных Советов ИВДИВО. Отв. Король Л.</w:t>
      </w:r>
    </w:p>
    <w:p w14:paraId="2113E778" w14:textId="13A3A7A2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Разработка профессиональных Синтезов. Отв. Бельская Н.</w:t>
      </w:r>
    </w:p>
    <w:p w14:paraId="4F3EAD37" w14:textId="328802A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Инициировать проведение 3 Курса Синтеза ИВО с сентября 2024 г.</w:t>
      </w:r>
    </w:p>
    <w:p w14:paraId="2B801DBC" w14:textId="77777777" w:rsidR="00CF1664" w:rsidRDefault="00CF1664" w:rsidP="00CF1664">
      <w:pPr>
        <w:rPr>
          <w:rFonts w:ascii="Times New Roman" w:hAnsi="Times New Roman" w:cs="Times New Roman"/>
          <w:color w:val="000000"/>
          <w:sz w:val="24"/>
        </w:rPr>
      </w:pPr>
    </w:p>
    <w:p w14:paraId="6FFCA1F6" w14:textId="49DE533A" w:rsidR="00CF1664" w:rsidRPr="00CF1664" w:rsidRDefault="00CF1664" w:rsidP="00CF166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CF1664" w:rsidRPr="00CF1664" w:rsidSect="00E736C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4"/>
    <w:rsid w:val="000D3280"/>
    <w:rsid w:val="000F18BD"/>
    <w:rsid w:val="001F414F"/>
    <w:rsid w:val="007D62E9"/>
    <w:rsid w:val="008B6184"/>
    <w:rsid w:val="008C312A"/>
    <w:rsid w:val="009424BB"/>
    <w:rsid w:val="00A44E96"/>
    <w:rsid w:val="00CF1664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CBAB"/>
  <w15:chartTrackingRefBased/>
  <w15:docId w15:val="{CCF87838-DCA3-483D-BE7D-002974F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8</cp:revision>
  <dcterms:created xsi:type="dcterms:W3CDTF">2024-03-07T11:28:00Z</dcterms:created>
  <dcterms:modified xsi:type="dcterms:W3CDTF">2024-03-07T13:01:00Z</dcterms:modified>
</cp:coreProperties>
</file>